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478F" w:rsidRPr="00843B03" w:rsidRDefault="007634A4" w:rsidP="00843B03">
      <w:pPr>
        <w:spacing w:after="0"/>
        <w:jc w:val="center"/>
        <w:rPr>
          <w:b/>
          <w:sz w:val="24"/>
          <w:szCs w:val="24"/>
        </w:rPr>
      </w:pPr>
      <w:r w:rsidRPr="00843B03">
        <w:rPr>
          <w:b/>
          <w:sz w:val="24"/>
          <w:szCs w:val="24"/>
          <w:u w:val="single"/>
        </w:rPr>
        <w:t>Wildwood Dancing</w:t>
      </w:r>
      <w:r w:rsidRPr="00843B03">
        <w:rPr>
          <w:b/>
          <w:sz w:val="24"/>
          <w:szCs w:val="24"/>
        </w:rPr>
        <w:t xml:space="preserve"> Discussion Questions</w:t>
      </w:r>
    </w:p>
    <w:p w:rsidR="00D34D50" w:rsidRPr="00843B03" w:rsidRDefault="00D34D50" w:rsidP="00843B03">
      <w:pPr>
        <w:pStyle w:val="ListParagraph"/>
        <w:spacing w:after="0"/>
        <w:rPr>
          <w:rFonts w:eastAsia="Times New Roman" w:cs="Arial"/>
          <w:sz w:val="24"/>
          <w:szCs w:val="24"/>
        </w:rPr>
      </w:pPr>
    </w:p>
    <w:p w:rsidR="00843B03" w:rsidRPr="00843B03" w:rsidRDefault="00843B03" w:rsidP="00843B03">
      <w:pPr>
        <w:numPr>
          <w:ilvl w:val="1"/>
          <w:numId w:val="1"/>
        </w:numPr>
        <w:tabs>
          <w:tab w:val="clear" w:pos="1440"/>
          <w:tab w:val="num" w:pos="360"/>
        </w:tabs>
        <w:spacing w:after="0" w:line="240" w:lineRule="auto"/>
        <w:ind w:left="360"/>
        <w:rPr>
          <w:rFonts w:eastAsia="Times New Roman" w:cs="Arial"/>
          <w:sz w:val="24"/>
          <w:szCs w:val="24"/>
        </w:rPr>
      </w:pPr>
      <w:r w:rsidRPr="00843B03">
        <w:rPr>
          <w:rFonts w:eastAsia="Times New Roman" w:cs="Arial"/>
          <w:sz w:val="24"/>
          <w:szCs w:val="24"/>
        </w:rPr>
        <w:t>Some reviewers thought this book moved slowly in some places.  Did this book grab you immediately, or did it take a while to “get into it?”  Were you engaged throughout?</w:t>
      </w:r>
    </w:p>
    <w:p w:rsidR="00843B03" w:rsidRPr="00843B03" w:rsidRDefault="00843B03" w:rsidP="00843B03">
      <w:pPr>
        <w:spacing w:after="0" w:line="240" w:lineRule="auto"/>
        <w:ind w:left="360"/>
        <w:rPr>
          <w:rFonts w:eastAsia="Times New Roman" w:cs="Arial"/>
          <w:sz w:val="24"/>
          <w:szCs w:val="24"/>
        </w:rPr>
      </w:pPr>
    </w:p>
    <w:p w:rsidR="00D34D50" w:rsidRPr="00843B03" w:rsidRDefault="00D34D50" w:rsidP="00843B03">
      <w:pPr>
        <w:numPr>
          <w:ilvl w:val="1"/>
          <w:numId w:val="1"/>
        </w:numPr>
        <w:tabs>
          <w:tab w:val="clear" w:pos="1440"/>
          <w:tab w:val="num" w:pos="360"/>
        </w:tabs>
        <w:spacing w:after="0" w:line="240" w:lineRule="auto"/>
        <w:ind w:left="360"/>
        <w:rPr>
          <w:rFonts w:eastAsia="Times New Roman" w:cs="Arial"/>
          <w:sz w:val="24"/>
          <w:szCs w:val="24"/>
        </w:rPr>
      </w:pPr>
      <w:r w:rsidRPr="00843B03">
        <w:rPr>
          <w:sz w:val="24"/>
          <w:szCs w:val="24"/>
        </w:rPr>
        <w:t>Which characters make sacrifices in this novel?  Who do you think sacrificed the most for what they wanted?  Do you think it was worth the sacrifice?</w:t>
      </w:r>
    </w:p>
    <w:p w:rsidR="00D34D50" w:rsidRPr="00843B03" w:rsidRDefault="00D34D50" w:rsidP="00843B03">
      <w:pPr>
        <w:pStyle w:val="ListParagraph"/>
        <w:spacing w:after="0"/>
        <w:rPr>
          <w:rFonts w:eastAsia="Times New Roman" w:cs="Arial"/>
          <w:sz w:val="24"/>
          <w:szCs w:val="24"/>
        </w:rPr>
      </w:pPr>
    </w:p>
    <w:p w:rsidR="00843B03" w:rsidRPr="00843B03" w:rsidRDefault="00843B03" w:rsidP="00843B03">
      <w:pPr>
        <w:numPr>
          <w:ilvl w:val="1"/>
          <w:numId w:val="1"/>
        </w:numPr>
        <w:tabs>
          <w:tab w:val="clear" w:pos="1440"/>
          <w:tab w:val="num" w:pos="360"/>
        </w:tabs>
        <w:spacing w:after="0" w:line="240" w:lineRule="auto"/>
        <w:ind w:left="360"/>
        <w:rPr>
          <w:rFonts w:eastAsia="Times New Roman" w:cs="Arial"/>
          <w:sz w:val="24"/>
          <w:szCs w:val="24"/>
        </w:rPr>
      </w:pPr>
      <w:r w:rsidRPr="007634A4">
        <w:rPr>
          <w:rFonts w:eastAsia="Times New Roman" w:cs="Arial"/>
          <w:sz w:val="24"/>
          <w:szCs w:val="24"/>
        </w:rPr>
        <w:t xml:space="preserve">Wildwood Dancing is based in part on the fairy tales “The Twelve Dancing Princesses” and “The Frog Prince.” </w:t>
      </w:r>
      <w:r w:rsidRPr="00843B03">
        <w:rPr>
          <w:rFonts w:eastAsia="Times New Roman" w:cs="Arial"/>
          <w:sz w:val="24"/>
          <w:szCs w:val="24"/>
        </w:rPr>
        <w:t xml:space="preserve">Do you know either?  </w:t>
      </w:r>
      <w:r w:rsidRPr="007634A4">
        <w:rPr>
          <w:rFonts w:eastAsia="Times New Roman" w:cs="Arial"/>
          <w:sz w:val="24"/>
          <w:szCs w:val="24"/>
        </w:rPr>
        <w:t xml:space="preserve">How does </w:t>
      </w:r>
      <w:proofErr w:type="spellStart"/>
      <w:r w:rsidRPr="007634A4">
        <w:rPr>
          <w:rFonts w:eastAsia="Times New Roman" w:cs="Arial"/>
          <w:sz w:val="24"/>
          <w:szCs w:val="24"/>
        </w:rPr>
        <w:t>Marillier’s</w:t>
      </w:r>
      <w:proofErr w:type="spellEnd"/>
      <w:r w:rsidRPr="007634A4">
        <w:rPr>
          <w:rFonts w:eastAsia="Times New Roman" w:cs="Arial"/>
          <w:sz w:val="24"/>
          <w:szCs w:val="24"/>
        </w:rPr>
        <w:t xml:space="preserve"> retelling of each tale as an integral part of </w:t>
      </w:r>
      <w:r w:rsidRPr="00843B03">
        <w:rPr>
          <w:rFonts w:eastAsia="Times New Roman" w:cs="Arial"/>
          <w:i/>
          <w:iCs/>
          <w:sz w:val="24"/>
          <w:szCs w:val="24"/>
        </w:rPr>
        <w:t>Wildwood Dancing</w:t>
      </w:r>
      <w:r w:rsidRPr="007634A4">
        <w:rPr>
          <w:rFonts w:eastAsia="Times New Roman" w:cs="Arial"/>
          <w:sz w:val="24"/>
          <w:szCs w:val="24"/>
        </w:rPr>
        <w:t xml:space="preserve"> detract or enhance the story’s main theme? Which fairy tale is the stronger of the two in the book? Is this story a true retelling of one or both of these fairy tales? If so, how? If not, how do they differ? Why does </w:t>
      </w:r>
      <w:proofErr w:type="spellStart"/>
      <w:r w:rsidRPr="007634A4">
        <w:rPr>
          <w:rFonts w:eastAsia="Times New Roman" w:cs="Arial"/>
          <w:sz w:val="24"/>
          <w:szCs w:val="24"/>
        </w:rPr>
        <w:t>Marillier</w:t>
      </w:r>
      <w:proofErr w:type="spellEnd"/>
      <w:r w:rsidRPr="007634A4">
        <w:rPr>
          <w:rFonts w:eastAsia="Times New Roman" w:cs="Arial"/>
          <w:sz w:val="24"/>
          <w:szCs w:val="24"/>
        </w:rPr>
        <w:t xml:space="preserve"> choose to use a “fairy tale” to tell her story? How does incorporating a re-told tale impact the reader’s experience with the story? </w:t>
      </w:r>
    </w:p>
    <w:p w:rsidR="00843B03" w:rsidRPr="007634A4" w:rsidRDefault="00843B03" w:rsidP="00843B03">
      <w:pPr>
        <w:spacing w:after="0" w:line="240" w:lineRule="auto"/>
        <w:ind w:left="360"/>
        <w:rPr>
          <w:rFonts w:eastAsia="Times New Roman" w:cs="Arial"/>
          <w:sz w:val="24"/>
          <w:szCs w:val="24"/>
        </w:rPr>
      </w:pPr>
    </w:p>
    <w:p w:rsidR="00843B03" w:rsidRPr="00843B03" w:rsidRDefault="00843B03" w:rsidP="00843B03">
      <w:pPr>
        <w:numPr>
          <w:ilvl w:val="1"/>
          <w:numId w:val="1"/>
        </w:numPr>
        <w:tabs>
          <w:tab w:val="clear" w:pos="1440"/>
          <w:tab w:val="num" w:pos="360"/>
        </w:tabs>
        <w:spacing w:after="0" w:line="240" w:lineRule="auto"/>
        <w:ind w:left="360"/>
        <w:rPr>
          <w:rFonts w:eastAsia="Times New Roman" w:cs="Arial"/>
          <w:sz w:val="24"/>
          <w:szCs w:val="24"/>
        </w:rPr>
      </w:pPr>
      <w:r w:rsidRPr="007634A4">
        <w:rPr>
          <w:rFonts w:eastAsia="Times New Roman" w:cs="Arial"/>
          <w:sz w:val="24"/>
          <w:szCs w:val="24"/>
        </w:rPr>
        <w:t xml:space="preserve">In the original Brothers Grimm version of the tale, the Princess throws the Frog against a wall out of anger, and he unexpectedly becomes a prince. In </w:t>
      </w:r>
      <w:proofErr w:type="spellStart"/>
      <w:r w:rsidRPr="007634A4">
        <w:rPr>
          <w:rFonts w:eastAsia="Times New Roman" w:cs="Arial"/>
          <w:sz w:val="24"/>
          <w:szCs w:val="24"/>
        </w:rPr>
        <w:t>Marillier's</w:t>
      </w:r>
      <w:proofErr w:type="spellEnd"/>
      <w:r w:rsidRPr="007634A4">
        <w:rPr>
          <w:rFonts w:eastAsia="Times New Roman" w:cs="Arial"/>
          <w:sz w:val="24"/>
          <w:szCs w:val="24"/>
        </w:rPr>
        <w:t xml:space="preserve"> version, Jena kisses the Frog as an act of friendship and sign of her love for him. How does this twist change the story? How does it make the story resonate with you? </w:t>
      </w:r>
    </w:p>
    <w:p w:rsidR="00843B03" w:rsidRPr="00843B03" w:rsidRDefault="00843B03" w:rsidP="00843B03">
      <w:pPr>
        <w:pStyle w:val="ListParagraph"/>
        <w:spacing w:after="0"/>
        <w:rPr>
          <w:rFonts w:eastAsia="Times New Roman" w:cs="Arial"/>
          <w:sz w:val="24"/>
          <w:szCs w:val="24"/>
        </w:rPr>
      </w:pPr>
    </w:p>
    <w:p w:rsidR="00843B03" w:rsidRPr="00843B03" w:rsidRDefault="00843B03" w:rsidP="00843B03">
      <w:pPr>
        <w:numPr>
          <w:ilvl w:val="1"/>
          <w:numId w:val="1"/>
        </w:numPr>
        <w:tabs>
          <w:tab w:val="clear" w:pos="1440"/>
          <w:tab w:val="num" w:pos="360"/>
        </w:tabs>
        <w:spacing w:after="0" w:line="240" w:lineRule="auto"/>
        <w:ind w:left="360"/>
        <w:rPr>
          <w:rFonts w:eastAsia="Times New Roman" w:cs="Arial"/>
          <w:sz w:val="24"/>
          <w:szCs w:val="24"/>
        </w:rPr>
      </w:pPr>
      <w:proofErr w:type="spellStart"/>
      <w:r w:rsidRPr="007634A4">
        <w:rPr>
          <w:rFonts w:eastAsia="Times New Roman" w:cs="Arial"/>
          <w:sz w:val="24"/>
          <w:szCs w:val="24"/>
        </w:rPr>
        <w:t>Gogu</w:t>
      </w:r>
      <w:proofErr w:type="spellEnd"/>
      <w:r w:rsidRPr="007634A4">
        <w:rPr>
          <w:rFonts w:eastAsia="Times New Roman" w:cs="Arial"/>
          <w:sz w:val="24"/>
          <w:szCs w:val="24"/>
        </w:rPr>
        <w:t xml:space="preserve"> says to Jena, “Trust is a thing you know without words.” What does he mean? How do these words foreshadow what will happen later in the book? Why does Jena leave </w:t>
      </w:r>
      <w:proofErr w:type="spellStart"/>
      <w:r w:rsidRPr="007634A4">
        <w:rPr>
          <w:rFonts w:eastAsia="Times New Roman" w:cs="Arial"/>
          <w:sz w:val="24"/>
          <w:szCs w:val="24"/>
        </w:rPr>
        <w:t>Gogu</w:t>
      </w:r>
      <w:proofErr w:type="spellEnd"/>
      <w:r w:rsidRPr="007634A4">
        <w:rPr>
          <w:rFonts w:eastAsia="Times New Roman" w:cs="Arial"/>
          <w:sz w:val="24"/>
          <w:szCs w:val="24"/>
        </w:rPr>
        <w:t xml:space="preserve"> after his transformation? If you were Jena would you? Why? Why not? </w:t>
      </w:r>
    </w:p>
    <w:p w:rsidR="00843B03" w:rsidRPr="007634A4" w:rsidRDefault="00843B03" w:rsidP="00843B03">
      <w:pPr>
        <w:spacing w:after="0" w:line="240" w:lineRule="auto"/>
        <w:rPr>
          <w:rFonts w:eastAsia="Times New Roman" w:cs="Arial"/>
          <w:sz w:val="24"/>
          <w:szCs w:val="24"/>
        </w:rPr>
      </w:pPr>
    </w:p>
    <w:p w:rsidR="00843B03" w:rsidRPr="00843B03" w:rsidRDefault="00843B03" w:rsidP="00843B03">
      <w:pPr>
        <w:numPr>
          <w:ilvl w:val="1"/>
          <w:numId w:val="1"/>
        </w:numPr>
        <w:tabs>
          <w:tab w:val="clear" w:pos="1440"/>
          <w:tab w:val="num" w:pos="360"/>
        </w:tabs>
        <w:spacing w:after="0" w:line="240" w:lineRule="auto"/>
        <w:ind w:left="360"/>
        <w:rPr>
          <w:rFonts w:eastAsia="Times New Roman" w:cs="Arial"/>
          <w:sz w:val="24"/>
          <w:szCs w:val="24"/>
        </w:rPr>
      </w:pPr>
      <w:r w:rsidRPr="007634A4">
        <w:rPr>
          <w:rFonts w:eastAsia="Times New Roman" w:cs="Arial"/>
          <w:sz w:val="24"/>
          <w:szCs w:val="24"/>
        </w:rPr>
        <w:t xml:space="preserve">Who are the “Night People” and why is Jena afraid of their presence in the Dancing Glade? Why does Tatiana’s involvement with Sorrow scare Jena? How is his name appropriate to </w:t>
      </w:r>
      <w:proofErr w:type="gramStart"/>
      <w:r w:rsidRPr="007634A4">
        <w:rPr>
          <w:rFonts w:eastAsia="Times New Roman" w:cs="Arial"/>
          <w:sz w:val="24"/>
          <w:szCs w:val="24"/>
        </w:rPr>
        <w:t>who</w:t>
      </w:r>
      <w:proofErr w:type="gramEnd"/>
      <w:r w:rsidRPr="007634A4">
        <w:rPr>
          <w:rFonts w:eastAsia="Times New Roman" w:cs="Arial"/>
          <w:sz w:val="24"/>
          <w:szCs w:val="24"/>
        </w:rPr>
        <w:t xml:space="preserve"> he is and his relationship with Tatiana? What does Paula mean when she tells </w:t>
      </w:r>
      <w:proofErr w:type="spellStart"/>
      <w:r w:rsidRPr="007634A4">
        <w:rPr>
          <w:rFonts w:eastAsia="Times New Roman" w:cs="Arial"/>
          <w:sz w:val="24"/>
          <w:szCs w:val="24"/>
        </w:rPr>
        <w:t>Tati</w:t>
      </w:r>
      <w:proofErr w:type="spellEnd"/>
      <w:r w:rsidRPr="007634A4">
        <w:rPr>
          <w:rFonts w:eastAsia="Times New Roman" w:cs="Arial"/>
          <w:sz w:val="24"/>
          <w:szCs w:val="24"/>
        </w:rPr>
        <w:t xml:space="preserve">, “…Sorrow could be anything at </w:t>
      </w:r>
      <w:proofErr w:type="gramStart"/>
      <w:r w:rsidRPr="007634A4">
        <w:rPr>
          <w:rFonts w:eastAsia="Times New Roman" w:cs="Arial"/>
          <w:sz w:val="24"/>
          <w:szCs w:val="24"/>
        </w:rPr>
        <w:t>all.</w:t>
      </w:r>
      <w:proofErr w:type="gramEnd"/>
      <w:r w:rsidRPr="007634A4">
        <w:rPr>
          <w:rFonts w:eastAsia="Times New Roman" w:cs="Arial"/>
          <w:sz w:val="24"/>
          <w:szCs w:val="24"/>
        </w:rPr>
        <w:t xml:space="preserve"> The face he shows you may be only the one he wants you to see.” </w:t>
      </w:r>
    </w:p>
    <w:p w:rsidR="00843B03" w:rsidRPr="007634A4" w:rsidRDefault="00843B03" w:rsidP="00843B03">
      <w:pPr>
        <w:spacing w:after="0" w:line="240" w:lineRule="auto"/>
        <w:rPr>
          <w:rFonts w:eastAsia="Times New Roman" w:cs="Arial"/>
          <w:sz w:val="24"/>
          <w:szCs w:val="24"/>
        </w:rPr>
      </w:pPr>
    </w:p>
    <w:p w:rsidR="00843B03" w:rsidRPr="00843B03" w:rsidRDefault="00843B03" w:rsidP="00843B03">
      <w:pPr>
        <w:numPr>
          <w:ilvl w:val="1"/>
          <w:numId w:val="1"/>
        </w:numPr>
        <w:tabs>
          <w:tab w:val="clear" w:pos="1440"/>
          <w:tab w:val="num" w:pos="360"/>
        </w:tabs>
        <w:spacing w:after="0" w:line="240" w:lineRule="auto"/>
        <w:ind w:left="360"/>
        <w:rPr>
          <w:rFonts w:eastAsia="Times New Roman" w:cs="Arial"/>
          <w:sz w:val="24"/>
          <w:szCs w:val="24"/>
        </w:rPr>
      </w:pPr>
      <w:r w:rsidRPr="007634A4">
        <w:rPr>
          <w:rFonts w:eastAsia="Times New Roman" w:cs="Arial"/>
          <w:sz w:val="24"/>
          <w:szCs w:val="24"/>
        </w:rPr>
        <w:t xml:space="preserve">Jena tells </w:t>
      </w:r>
      <w:proofErr w:type="spellStart"/>
      <w:r w:rsidRPr="007634A4">
        <w:rPr>
          <w:rFonts w:eastAsia="Times New Roman" w:cs="Arial"/>
          <w:sz w:val="24"/>
          <w:szCs w:val="24"/>
        </w:rPr>
        <w:t>Cezar</w:t>
      </w:r>
      <w:proofErr w:type="spellEnd"/>
      <w:r w:rsidRPr="007634A4">
        <w:rPr>
          <w:rFonts w:eastAsia="Times New Roman" w:cs="Arial"/>
          <w:sz w:val="24"/>
          <w:szCs w:val="24"/>
        </w:rPr>
        <w:t xml:space="preserve">, “But you’re a leader—you should be setting an example, not charging forward with the scent of blood in your nostrils and blind hatred in your heart. No matter how cruel the blow of losing your brother, it should never have made you lose your sense of what is right.” What does Jena mean by this? Does </w:t>
      </w:r>
      <w:proofErr w:type="spellStart"/>
      <w:r w:rsidRPr="007634A4">
        <w:rPr>
          <w:rFonts w:eastAsia="Times New Roman" w:cs="Arial"/>
          <w:sz w:val="24"/>
          <w:szCs w:val="24"/>
        </w:rPr>
        <w:t>Cezar</w:t>
      </w:r>
      <w:proofErr w:type="spellEnd"/>
      <w:r w:rsidRPr="007634A4">
        <w:rPr>
          <w:rFonts w:eastAsia="Times New Roman" w:cs="Arial"/>
          <w:sz w:val="24"/>
          <w:szCs w:val="24"/>
        </w:rPr>
        <w:t xml:space="preserve"> have a clear sense of right and wrong? When did he lose it? Or didn’t he? What is the “Evil Joke” someone played on him? And who played it? </w:t>
      </w:r>
    </w:p>
    <w:p w:rsidR="00843B03" w:rsidRPr="007634A4" w:rsidRDefault="00843B03" w:rsidP="00843B03">
      <w:pPr>
        <w:spacing w:after="0" w:line="240" w:lineRule="auto"/>
        <w:rPr>
          <w:rFonts w:eastAsia="Times New Roman" w:cs="Arial"/>
          <w:sz w:val="24"/>
          <w:szCs w:val="24"/>
        </w:rPr>
      </w:pPr>
    </w:p>
    <w:p w:rsidR="00843B03" w:rsidRPr="00843B03" w:rsidRDefault="00843B03" w:rsidP="00843B03">
      <w:pPr>
        <w:numPr>
          <w:ilvl w:val="1"/>
          <w:numId w:val="1"/>
        </w:numPr>
        <w:tabs>
          <w:tab w:val="clear" w:pos="1440"/>
          <w:tab w:val="num" w:pos="360"/>
        </w:tabs>
        <w:spacing w:after="0" w:line="240" w:lineRule="auto"/>
        <w:ind w:left="360"/>
        <w:rPr>
          <w:rFonts w:eastAsia="Times New Roman" w:cs="Arial"/>
          <w:sz w:val="24"/>
          <w:szCs w:val="24"/>
        </w:rPr>
      </w:pPr>
      <w:r w:rsidRPr="007634A4">
        <w:rPr>
          <w:rFonts w:eastAsia="Times New Roman" w:cs="Arial"/>
          <w:sz w:val="24"/>
          <w:szCs w:val="24"/>
        </w:rPr>
        <w:t xml:space="preserve">Is </w:t>
      </w:r>
      <w:r w:rsidRPr="00843B03">
        <w:rPr>
          <w:rFonts w:eastAsia="Times New Roman" w:cs="Arial"/>
          <w:i/>
          <w:iCs/>
          <w:sz w:val="24"/>
          <w:szCs w:val="24"/>
        </w:rPr>
        <w:t>Wildwood Dancing</w:t>
      </w:r>
      <w:r w:rsidRPr="007634A4">
        <w:rPr>
          <w:rFonts w:eastAsia="Times New Roman" w:cs="Arial"/>
          <w:sz w:val="24"/>
          <w:szCs w:val="24"/>
        </w:rPr>
        <w:t xml:space="preserve"> an appropriate title for this book? Why? Why not? What does the “wildwood” represent to Jena and her sisters at the outset of the book? Does that change? If so, how? What does it represent to </w:t>
      </w:r>
      <w:proofErr w:type="spellStart"/>
      <w:r w:rsidRPr="007634A4">
        <w:rPr>
          <w:rFonts w:eastAsia="Times New Roman" w:cs="Arial"/>
          <w:sz w:val="24"/>
          <w:szCs w:val="24"/>
        </w:rPr>
        <w:t>Cezar</w:t>
      </w:r>
      <w:proofErr w:type="spellEnd"/>
      <w:r w:rsidRPr="007634A4">
        <w:rPr>
          <w:rFonts w:eastAsia="Times New Roman" w:cs="Arial"/>
          <w:sz w:val="24"/>
          <w:szCs w:val="24"/>
        </w:rPr>
        <w:t>? What does it mean to those w</w:t>
      </w:r>
      <w:r w:rsidRPr="00843B03">
        <w:rPr>
          <w:rFonts w:eastAsia="Times New Roman" w:cs="Arial"/>
          <w:sz w:val="24"/>
          <w:szCs w:val="24"/>
        </w:rPr>
        <w:t>ho are from the “Other Kingdom” and</w:t>
      </w:r>
      <w:r w:rsidRPr="007634A4">
        <w:rPr>
          <w:rFonts w:eastAsia="Times New Roman" w:cs="Arial"/>
          <w:sz w:val="24"/>
          <w:szCs w:val="24"/>
        </w:rPr>
        <w:t xml:space="preserve"> the “Night People”? </w:t>
      </w:r>
    </w:p>
    <w:p w:rsidR="00843B03" w:rsidRPr="00843B03" w:rsidRDefault="00843B03" w:rsidP="00843B03">
      <w:pPr>
        <w:pStyle w:val="ListParagraph"/>
        <w:spacing w:after="0"/>
        <w:rPr>
          <w:rFonts w:eastAsia="Times New Roman" w:cs="Arial"/>
          <w:sz w:val="24"/>
          <w:szCs w:val="24"/>
        </w:rPr>
      </w:pPr>
    </w:p>
    <w:p w:rsidR="00843B03" w:rsidRPr="00843B03" w:rsidRDefault="00843B03" w:rsidP="00843B03">
      <w:pPr>
        <w:numPr>
          <w:ilvl w:val="1"/>
          <w:numId w:val="1"/>
        </w:numPr>
        <w:tabs>
          <w:tab w:val="clear" w:pos="1440"/>
          <w:tab w:val="num" w:pos="360"/>
        </w:tabs>
        <w:spacing w:after="0" w:line="240" w:lineRule="auto"/>
        <w:ind w:left="360"/>
        <w:rPr>
          <w:rFonts w:eastAsia="Times New Roman" w:cs="Arial"/>
          <w:sz w:val="24"/>
          <w:szCs w:val="24"/>
        </w:rPr>
      </w:pPr>
      <w:r w:rsidRPr="00843B03">
        <w:rPr>
          <w:rFonts w:eastAsia="Times New Roman" w:cs="Arial"/>
          <w:sz w:val="24"/>
          <w:szCs w:val="24"/>
        </w:rPr>
        <w:lastRenderedPageBreak/>
        <w:t xml:space="preserve">Some reviewers felt that the main characters could have been more deeply developed.  Did you feel connections to many of the characters, or only to Jena? </w:t>
      </w:r>
    </w:p>
    <w:p w:rsidR="00843B03" w:rsidRPr="00843B03" w:rsidRDefault="00843B03" w:rsidP="00843B03">
      <w:pPr>
        <w:spacing w:after="0" w:line="240" w:lineRule="auto"/>
        <w:ind w:left="360"/>
        <w:rPr>
          <w:rFonts w:eastAsia="Times New Roman" w:cs="Arial"/>
          <w:sz w:val="24"/>
          <w:szCs w:val="24"/>
        </w:rPr>
      </w:pPr>
    </w:p>
    <w:p w:rsidR="00D34D50" w:rsidRPr="00843B03" w:rsidRDefault="00D34D50" w:rsidP="00843B03">
      <w:pPr>
        <w:numPr>
          <w:ilvl w:val="1"/>
          <w:numId w:val="1"/>
        </w:numPr>
        <w:tabs>
          <w:tab w:val="clear" w:pos="1440"/>
          <w:tab w:val="num" w:pos="360"/>
        </w:tabs>
        <w:spacing w:after="0" w:line="240" w:lineRule="auto"/>
        <w:ind w:left="360"/>
        <w:rPr>
          <w:rFonts w:eastAsia="Times New Roman" w:cs="Arial"/>
          <w:sz w:val="24"/>
          <w:szCs w:val="24"/>
        </w:rPr>
      </w:pPr>
      <w:r w:rsidRPr="00843B03">
        <w:rPr>
          <w:rFonts w:eastAsia="Times New Roman" w:cs="Arial"/>
          <w:sz w:val="24"/>
          <w:szCs w:val="24"/>
        </w:rPr>
        <w:t>Did you like the ending?  Why or why not?  (One reviewer wrote, “</w:t>
      </w:r>
      <w:r w:rsidRPr="00843B03">
        <w:rPr>
          <w:rStyle w:val="reviewtext"/>
          <w:rFonts w:cs="Arial"/>
          <w:sz w:val="24"/>
          <w:szCs w:val="24"/>
        </w:rPr>
        <w:t xml:space="preserve">The ending was unsatisfying. Not that I cared much, but we never find out what happens with </w:t>
      </w:r>
      <w:proofErr w:type="spellStart"/>
      <w:r w:rsidRPr="00843B03">
        <w:rPr>
          <w:rStyle w:val="reviewtext"/>
          <w:rFonts w:cs="Arial"/>
          <w:sz w:val="24"/>
          <w:szCs w:val="24"/>
        </w:rPr>
        <w:t>Tati</w:t>
      </w:r>
      <w:proofErr w:type="spellEnd"/>
      <w:r w:rsidRPr="00843B03">
        <w:rPr>
          <w:rStyle w:val="reviewtext"/>
          <w:rFonts w:cs="Arial"/>
          <w:sz w:val="24"/>
          <w:szCs w:val="24"/>
        </w:rPr>
        <w:t xml:space="preserve"> and Sorrow. Do the sisters ever get to go back to visit them? What about the poor souls trapped in the Dark Ones' World? And what happens to </w:t>
      </w:r>
      <w:proofErr w:type="spellStart"/>
      <w:r w:rsidRPr="00843B03">
        <w:rPr>
          <w:rStyle w:val="reviewtext"/>
          <w:rFonts w:cs="Arial"/>
          <w:sz w:val="24"/>
          <w:szCs w:val="24"/>
        </w:rPr>
        <w:t>Cezar</w:t>
      </w:r>
      <w:proofErr w:type="spellEnd"/>
      <w:r w:rsidRPr="00843B03">
        <w:rPr>
          <w:rStyle w:val="reviewtext"/>
          <w:rFonts w:cs="Arial"/>
          <w:sz w:val="24"/>
          <w:szCs w:val="24"/>
        </w:rPr>
        <w:t xml:space="preserve">? </w:t>
      </w:r>
      <w:r w:rsidR="00843B03" w:rsidRPr="00843B03">
        <w:rPr>
          <w:rStyle w:val="reviewtext"/>
          <w:rFonts w:cs="Arial"/>
          <w:sz w:val="24"/>
          <w:szCs w:val="24"/>
        </w:rPr>
        <w:t>“)</w:t>
      </w:r>
      <w:r w:rsidRPr="00843B03">
        <w:rPr>
          <w:rFonts w:cs="Arial"/>
          <w:sz w:val="24"/>
          <w:szCs w:val="24"/>
        </w:rPr>
        <w:br/>
      </w:r>
    </w:p>
    <w:sectPr w:rsidR="00D34D50" w:rsidRPr="00843B03" w:rsidSect="00FA47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2024B"/>
    <w:multiLevelType w:val="multilevel"/>
    <w:tmpl w:val="602863F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634A4"/>
    <w:rsid w:val="001C7886"/>
    <w:rsid w:val="003C037D"/>
    <w:rsid w:val="003F42E5"/>
    <w:rsid w:val="007634A4"/>
    <w:rsid w:val="00843B03"/>
    <w:rsid w:val="00D326BD"/>
    <w:rsid w:val="00D34D50"/>
    <w:rsid w:val="00FA47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7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634A4"/>
    <w:rPr>
      <w:b/>
      <w:bCs/>
    </w:rPr>
  </w:style>
  <w:style w:type="character" w:styleId="Emphasis">
    <w:name w:val="Emphasis"/>
    <w:basedOn w:val="DefaultParagraphFont"/>
    <w:uiPriority w:val="20"/>
    <w:qFormat/>
    <w:rsid w:val="007634A4"/>
    <w:rPr>
      <w:i/>
      <w:iCs/>
    </w:rPr>
  </w:style>
  <w:style w:type="paragraph" w:styleId="ListParagraph">
    <w:name w:val="List Paragraph"/>
    <w:basedOn w:val="Normal"/>
    <w:uiPriority w:val="34"/>
    <w:qFormat/>
    <w:rsid w:val="007634A4"/>
    <w:pPr>
      <w:ind w:left="720"/>
      <w:contextualSpacing/>
    </w:pPr>
  </w:style>
  <w:style w:type="character" w:customStyle="1" w:styleId="reviewtext">
    <w:name w:val="reviewtext"/>
    <w:basedOn w:val="DefaultParagraphFont"/>
    <w:rsid w:val="00D34D5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465</Words>
  <Characters>2652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3111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image</dc:creator>
  <cp:keywords/>
  <dc:description/>
  <cp:lastModifiedBy>image</cp:lastModifiedBy>
  <cp:revision>1</cp:revision>
  <dcterms:created xsi:type="dcterms:W3CDTF">2009-10-13T13:11:00Z</dcterms:created>
  <dcterms:modified xsi:type="dcterms:W3CDTF">2009-10-13T13:38:00Z</dcterms:modified>
</cp:coreProperties>
</file>